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C11" w:rsidRPr="00C62C11" w:rsidRDefault="00C62C11" w:rsidP="00C62C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0" w:name="_GoBack"/>
      <w:r w:rsidRPr="00C62C1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Право на получение налогового вычета за обучение</w:t>
      </w:r>
    </w:p>
    <w:bookmarkEnd w:id="0"/>
    <w:p w:rsidR="00C62C11" w:rsidRPr="00C62C11" w:rsidRDefault="00C62C11" w:rsidP="00C62C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62C11">
        <w:rPr>
          <w:rFonts w:ascii="Times New Roman" w:eastAsia="Times New Roman" w:hAnsi="Times New Roman" w:cs="Times New Roman"/>
          <w:color w:val="FFFFFF"/>
          <w:sz w:val="28"/>
          <w:szCs w:val="28"/>
        </w:rPr>
        <w:t>Текст</w:t>
      </w:r>
    </w:p>
    <w:p w:rsidR="009B469B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>В силу ст. 219 Налогового кодекса Российской Федерации право на получение социального налогового вычета по расходам на обучение имее</w:t>
      </w:r>
      <w:r w:rsidR="009B469B">
        <w:rPr>
          <w:rFonts w:ascii="Times New Roman" w:eastAsia="Times New Roman" w:hAnsi="Times New Roman" w:cs="Times New Roman"/>
          <w:color w:val="333333"/>
          <w:sz w:val="28"/>
          <w:szCs w:val="28"/>
        </w:rPr>
        <w:t>т налогоплательщик, оплативший:</w:t>
      </w:r>
    </w:p>
    <w:p w:rsidR="009B469B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собственное обучение </w:t>
      </w:r>
      <w:r w:rsidR="009B469B">
        <w:rPr>
          <w:rFonts w:ascii="Times New Roman" w:eastAsia="Times New Roman" w:hAnsi="Times New Roman" w:cs="Times New Roman"/>
          <w:color w:val="333333"/>
          <w:sz w:val="28"/>
          <w:szCs w:val="28"/>
        </w:rPr>
        <w:t>любой формы обучения;</w:t>
      </w:r>
    </w:p>
    <w:p w:rsidR="009B469B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обучение своего ребенка (детей) в </w:t>
      </w:r>
      <w:proofErr w:type="gramStart"/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>возрасте</w:t>
      </w:r>
      <w:proofErr w:type="gramEnd"/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</w:t>
      </w:r>
      <w:r w:rsidR="009B469B">
        <w:rPr>
          <w:rFonts w:ascii="Times New Roman" w:eastAsia="Times New Roman" w:hAnsi="Times New Roman" w:cs="Times New Roman"/>
          <w:color w:val="333333"/>
          <w:sz w:val="28"/>
          <w:szCs w:val="28"/>
        </w:rPr>
        <w:t>24 лет по очной форме обучения;</w:t>
      </w:r>
    </w:p>
    <w:p w:rsidR="009B469B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>- обучение своего опекаемого (подопечного), бывших своих опекаемых (подопечных) в возрасте до 24 лет по очной форме обучения;</w:t>
      </w: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- обучение своего брата или сестры в возрасте до </w:t>
      </w:r>
      <w:r w:rsidR="009B469B">
        <w:rPr>
          <w:rFonts w:ascii="Times New Roman" w:eastAsia="Times New Roman" w:hAnsi="Times New Roman" w:cs="Times New Roman"/>
          <w:color w:val="333333"/>
          <w:sz w:val="28"/>
          <w:szCs w:val="28"/>
        </w:rPr>
        <w:t>24 лет по очной форме обучения.</w:t>
      </w:r>
    </w:p>
    <w:p w:rsidR="009B469B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>Для подтверждения права на получение этого вычета  необходимо представить  в налоговую инспекцию по месту жительства документы, подтверждающие факт оказания образовательных услуг:</w:t>
      </w: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- договор с образовательным учреждением на </w:t>
      </w:r>
      <w:r w:rsidR="009B469B">
        <w:rPr>
          <w:rFonts w:ascii="Times New Roman" w:eastAsia="Times New Roman" w:hAnsi="Times New Roman" w:cs="Times New Roman"/>
          <w:color w:val="333333"/>
          <w:sz w:val="28"/>
          <w:szCs w:val="28"/>
        </w:rPr>
        <w:t>оказание образовательных услуг;</w:t>
      </w:r>
    </w:p>
    <w:p w:rsidR="009B469B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>- лицензия или</w:t>
      </w:r>
      <w:r w:rsidR="009B469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иной соответствующий документ;</w:t>
      </w:r>
    </w:p>
    <w:p w:rsidR="009B469B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>- платежные документы, подтверждающие фактические расходы (чеки контрольно-кассовой техник</w:t>
      </w:r>
      <w:r w:rsidR="009B469B">
        <w:rPr>
          <w:rFonts w:ascii="Times New Roman" w:eastAsia="Times New Roman" w:hAnsi="Times New Roman" w:cs="Times New Roman"/>
          <w:color w:val="333333"/>
          <w:sz w:val="28"/>
          <w:szCs w:val="28"/>
        </w:rPr>
        <w:t>и, платежные поручения и т.п.);</w:t>
      </w:r>
    </w:p>
    <w:p w:rsidR="009B469B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>При оплате обучения собственного или подопечного ребенка, бра</w:t>
      </w:r>
      <w:r w:rsidR="009B469B">
        <w:rPr>
          <w:rFonts w:ascii="Times New Roman" w:eastAsia="Times New Roman" w:hAnsi="Times New Roman" w:cs="Times New Roman"/>
          <w:color w:val="333333"/>
          <w:sz w:val="28"/>
          <w:szCs w:val="28"/>
        </w:rPr>
        <w:t>та или сестры необходимы также:</w:t>
      </w:r>
    </w:p>
    <w:p w:rsidR="009B469B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>- справка, подтверждающая очную форму обучения в соответствующем году (если этот пункт отсутствует в договоре с образовательным учреждением на о</w:t>
      </w:r>
      <w:r w:rsidR="009B469B">
        <w:rPr>
          <w:rFonts w:ascii="Times New Roman" w:eastAsia="Times New Roman" w:hAnsi="Times New Roman" w:cs="Times New Roman"/>
          <w:color w:val="333333"/>
          <w:sz w:val="28"/>
          <w:szCs w:val="28"/>
        </w:rPr>
        <w:t>казание образовательных услуг);</w:t>
      </w:r>
    </w:p>
    <w:p w:rsidR="009B469B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>- свидетельство о рожде</w:t>
      </w:r>
      <w:r w:rsidR="009B469B">
        <w:rPr>
          <w:rFonts w:ascii="Times New Roman" w:eastAsia="Times New Roman" w:hAnsi="Times New Roman" w:cs="Times New Roman"/>
          <w:color w:val="333333"/>
          <w:sz w:val="28"/>
          <w:szCs w:val="28"/>
        </w:rPr>
        <w:t>нии ребенка;</w:t>
      </w:r>
    </w:p>
    <w:p w:rsidR="009B469B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>- документы, подтверждающие факт опекунства или попечительства – договор об осуществлении опеки или попечительства, или договор об осуществлении попечительства над несовершеннолетним гражданином, или договор о приемной семье (если налогоплательщик потратил деньги н</w:t>
      </w:r>
      <w:r w:rsidR="009B469B">
        <w:rPr>
          <w:rFonts w:ascii="Times New Roman" w:eastAsia="Times New Roman" w:hAnsi="Times New Roman" w:cs="Times New Roman"/>
          <w:color w:val="333333"/>
          <w:sz w:val="28"/>
          <w:szCs w:val="28"/>
        </w:rPr>
        <w:t>а обучение своего подопечного);</w:t>
      </w:r>
    </w:p>
    <w:p w:rsidR="009B469B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>- документы, подтверждающие</w:t>
      </w:r>
      <w:r w:rsidR="009B469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родство с братом или сестрой. </w:t>
      </w:r>
    </w:p>
    <w:p w:rsidR="009B469B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Подтвердив факт очного обучения детей (подопечных), налогоплательщик может получить социальный вычет и в случае, если образование они получают </w:t>
      </w:r>
      <w:r w:rsidR="009B469B">
        <w:rPr>
          <w:rFonts w:ascii="Times New Roman" w:eastAsia="Times New Roman" w:hAnsi="Times New Roman" w:cs="Times New Roman"/>
          <w:color w:val="333333"/>
          <w:sz w:val="28"/>
          <w:szCs w:val="28"/>
        </w:rPr>
        <w:t>дистанционным способом.</w:t>
      </w:r>
    </w:p>
    <w:p w:rsidR="00C62C11" w:rsidRPr="00C62C11" w:rsidRDefault="00C62C11" w:rsidP="009B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color w:val="333333"/>
          <w:sz w:val="28"/>
          <w:szCs w:val="28"/>
        </w:rPr>
        <w:t>Размер вычета ограничен суммой в 120 000 рублей в год – максимальная сумма расходов на собственное обучение, либо обучения брата или сестры, в совокупности с другими расходами налогоплательщика, связанными, например, с лечением и т.д.</w:t>
      </w:r>
    </w:p>
    <w:p w:rsidR="009E57A8" w:rsidRPr="00C62C11" w:rsidRDefault="009E57A8" w:rsidP="00C62C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9E57A8" w:rsidRPr="00C62C11" w:rsidRDefault="009E57A8" w:rsidP="00C62C11">
      <w:pPr>
        <w:shd w:val="clear" w:color="auto" w:fill="FFFFFF"/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C62C11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Подготовлено прокуратурой Ненецкого автономного округа. </w:t>
      </w:r>
    </w:p>
    <w:p w:rsidR="009E57A8" w:rsidRDefault="009E57A8" w:rsidP="00F8151F">
      <w:pPr>
        <w:shd w:val="clear" w:color="auto" w:fill="FFFFFF"/>
        <w:spacing w:line="432" w:lineRule="atLeast"/>
        <w:jc w:val="both"/>
        <w:rPr>
          <w:rFonts w:ascii="Arial" w:eastAsia="Times New Roman" w:hAnsi="Arial" w:cs="Arial"/>
          <w:b/>
          <w:bCs/>
          <w:color w:val="333333"/>
          <w:sz w:val="29"/>
          <w:szCs w:val="29"/>
        </w:rPr>
      </w:pPr>
    </w:p>
    <w:sectPr w:rsidR="009E57A8" w:rsidSect="009C2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1F"/>
    <w:rsid w:val="00017B3E"/>
    <w:rsid w:val="00034C03"/>
    <w:rsid w:val="00035A68"/>
    <w:rsid w:val="0005105F"/>
    <w:rsid w:val="0008662A"/>
    <w:rsid w:val="000F1B23"/>
    <w:rsid w:val="00131C85"/>
    <w:rsid w:val="00190C92"/>
    <w:rsid w:val="001F0364"/>
    <w:rsid w:val="001F5B0F"/>
    <w:rsid w:val="001F76F5"/>
    <w:rsid w:val="002377AA"/>
    <w:rsid w:val="00260503"/>
    <w:rsid w:val="00263178"/>
    <w:rsid w:val="00285229"/>
    <w:rsid w:val="002B129D"/>
    <w:rsid w:val="002B6B73"/>
    <w:rsid w:val="002E1D84"/>
    <w:rsid w:val="002E52EE"/>
    <w:rsid w:val="00306801"/>
    <w:rsid w:val="00311375"/>
    <w:rsid w:val="00332880"/>
    <w:rsid w:val="00350D65"/>
    <w:rsid w:val="003572FB"/>
    <w:rsid w:val="003A38B5"/>
    <w:rsid w:val="003A3BA6"/>
    <w:rsid w:val="003B140D"/>
    <w:rsid w:val="003B56A0"/>
    <w:rsid w:val="003C6507"/>
    <w:rsid w:val="00440266"/>
    <w:rsid w:val="004775F0"/>
    <w:rsid w:val="004814C7"/>
    <w:rsid w:val="004B5001"/>
    <w:rsid w:val="00527C62"/>
    <w:rsid w:val="005727DF"/>
    <w:rsid w:val="00577D61"/>
    <w:rsid w:val="005D360F"/>
    <w:rsid w:val="005D5BCD"/>
    <w:rsid w:val="00652699"/>
    <w:rsid w:val="00675DAC"/>
    <w:rsid w:val="006F6EE8"/>
    <w:rsid w:val="00745EC0"/>
    <w:rsid w:val="00773107"/>
    <w:rsid w:val="007A02B5"/>
    <w:rsid w:val="00860CC7"/>
    <w:rsid w:val="008719BC"/>
    <w:rsid w:val="008B33A7"/>
    <w:rsid w:val="00940A92"/>
    <w:rsid w:val="00950A69"/>
    <w:rsid w:val="00953B8A"/>
    <w:rsid w:val="009A14DA"/>
    <w:rsid w:val="009B469B"/>
    <w:rsid w:val="009C20DB"/>
    <w:rsid w:val="009E57A8"/>
    <w:rsid w:val="00A25528"/>
    <w:rsid w:val="00A41671"/>
    <w:rsid w:val="00A520BB"/>
    <w:rsid w:val="00A702C7"/>
    <w:rsid w:val="00A9081B"/>
    <w:rsid w:val="00AF3B90"/>
    <w:rsid w:val="00B02342"/>
    <w:rsid w:val="00B12691"/>
    <w:rsid w:val="00B22C7A"/>
    <w:rsid w:val="00B74AE0"/>
    <w:rsid w:val="00B83A84"/>
    <w:rsid w:val="00BA597D"/>
    <w:rsid w:val="00BC3ABE"/>
    <w:rsid w:val="00BD55B3"/>
    <w:rsid w:val="00C528EE"/>
    <w:rsid w:val="00C62C11"/>
    <w:rsid w:val="00D0133C"/>
    <w:rsid w:val="00D040F8"/>
    <w:rsid w:val="00D055E8"/>
    <w:rsid w:val="00D14671"/>
    <w:rsid w:val="00D465AD"/>
    <w:rsid w:val="00D7389F"/>
    <w:rsid w:val="00DB5A8B"/>
    <w:rsid w:val="00DB5CF6"/>
    <w:rsid w:val="00DD7A59"/>
    <w:rsid w:val="00E228F4"/>
    <w:rsid w:val="00EA2F38"/>
    <w:rsid w:val="00EA6931"/>
    <w:rsid w:val="00ED59A3"/>
    <w:rsid w:val="00F07194"/>
    <w:rsid w:val="00F14A00"/>
    <w:rsid w:val="00F27EEC"/>
    <w:rsid w:val="00F410DD"/>
    <w:rsid w:val="00F8151F"/>
    <w:rsid w:val="00F82082"/>
    <w:rsid w:val="00F82877"/>
    <w:rsid w:val="00FA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eds-pagenavigationicon">
    <w:name w:val="feeds-page__navigation_icon"/>
    <w:basedOn w:val="a0"/>
    <w:rsid w:val="00C62C11"/>
  </w:style>
  <w:style w:type="character" w:customStyle="1" w:styleId="feeds-pagenavigationtooltip">
    <w:name w:val="feeds-page__navigation_tooltip"/>
    <w:basedOn w:val="a0"/>
    <w:rsid w:val="00C62C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eds-pagenavigationicon">
    <w:name w:val="feeds-page__navigation_icon"/>
    <w:basedOn w:val="a0"/>
    <w:rsid w:val="00C62C11"/>
  </w:style>
  <w:style w:type="character" w:customStyle="1" w:styleId="feeds-pagenavigationtooltip">
    <w:name w:val="feeds-page__navigation_tooltip"/>
    <w:basedOn w:val="a0"/>
    <w:rsid w:val="00C62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5032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5042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85822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71424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1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0969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8620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2158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910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43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6573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9110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9207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00845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PC-ADMIN_106</dc:creator>
  <cp:lastModifiedBy>dacuk.o.v</cp:lastModifiedBy>
  <cp:revision>2</cp:revision>
  <cp:lastPrinted>2021-04-16T07:31:00Z</cp:lastPrinted>
  <dcterms:created xsi:type="dcterms:W3CDTF">2022-06-29T11:57:00Z</dcterms:created>
  <dcterms:modified xsi:type="dcterms:W3CDTF">2022-06-29T11:57:00Z</dcterms:modified>
</cp:coreProperties>
</file>